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A5B" w:rsidRPr="00E10A5B" w:rsidRDefault="00E10A5B" w:rsidP="00E10A5B">
      <w:pPr>
        <w:pStyle w:val="a4"/>
        <w:rPr>
          <w:rFonts w:ascii="Times New Roman" w:hAnsi="Times New Roman"/>
          <w:sz w:val="24"/>
          <w:szCs w:val="24"/>
        </w:rPr>
      </w:pPr>
      <w:r w:rsidRPr="00E10A5B">
        <w:rPr>
          <w:rFonts w:ascii="Times New Roman" w:hAnsi="Times New Roman"/>
          <w:sz w:val="24"/>
          <w:szCs w:val="24"/>
        </w:rPr>
        <w:t>ИНФОРМАЦИОННОЕ СООБЩЕНИЕ</w:t>
      </w:r>
    </w:p>
    <w:p w:rsidR="00E10A5B" w:rsidRPr="00E10A5B" w:rsidRDefault="00E10A5B" w:rsidP="00E10A5B">
      <w:pPr>
        <w:pStyle w:val="a3"/>
        <w:ind w:left="0" w:right="43" w:firstLine="540"/>
        <w:jc w:val="both"/>
        <w:rPr>
          <w:rFonts w:ascii="Times New Roman" w:hAnsi="Times New Roman"/>
          <w:sz w:val="24"/>
          <w:szCs w:val="24"/>
        </w:rPr>
      </w:pPr>
    </w:p>
    <w:p w:rsidR="00E10A5B" w:rsidRPr="00E10A5B" w:rsidRDefault="00E10A5B" w:rsidP="00E10A5B">
      <w:pPr>
        <w:ind w:firstLine="360"/>
        <w:jc w:val="both"/>
        <w:rPr>
          <w:rFonts w:ascii="Times New Roman" w:hAnsi="Times New Roman" w:cs="Times New Roman"/>
          <w:sz w:val="24"/>
          <w:szCs w:val="24"/>
        </w:rPr>
      </w:pPr>
      <w:r w:rsidRPr="00E10A5B">
        <w:rPr>
          <w:rFonts w:ascii="Times New Roman" w:hAnsi="Times New Roman" w:cs="Times New Roman"/>
          <w:sz w:val="24"/>
          <w:szCs w:val="24"/>
        </w:rPr>
        <w:t xml:space="preserve">Администрация городского округа Навашинский Нижегородской области информирует, что  Комитет по управлению муниципальным имуществом Администрации городского округа Навашинский Нижегородской области (далее Комитет) является организатором  </w:t>
      </w:r>
      <w:r w:rsidRPr="00E10A5B">
        <w:rPr>
          <w:rFonts w:ascii="Times New Roman" w:hAnsi="Times New Roman" w:cs="Times New Roman"/>
          <w:color w:val="333333"/>
          <w:sz w:val="24"/>
          <w:szCs w:val="24"/>
          <w:shd w:val="clear" w:color="auto" w:fill="FFFFFF"/>
        </w:rPr>
        <w:t xml:space="preserve">продажи </w:t>
      </w:r>
      <w:r w:rsidRPr="00E10A5B">
        <w:rPr>
          <w:rFonts w:ascii="Times New Roman" w:hAnsi="Times New Roman" w:cs="Times New Roman"/>
          <w:sz w:val="24"/>
          <w:szCs w:val="24"/>
        </w:rPr>
        <w:t xml:space="preserve"> муниципального имущества, </w:t>
      </w:r>
      <w:r w:rsidRPr="00E10A5B">
        <w:rPr>
          <w:rFonts w:ascii="Times New Roman" w:hAnsi="Times New Roman" w:cs="Times New Roman"/>
          <w:color w:val="333333"/>
          <w:sz w:val="24"/>
          <w:szCs w:val="24"/>
          <w:shd w:val="clear" w:color="auto" w:fill="FFFFFF"/>
        </w:rPr>
        <w:t>посредством публичного предложения, с открытой формой подачи предложен</w:t>
      </w:r>
      <w:r>
        <w:rPr>
          <w:rFonts w:ascii="Times New Roman" w:hAnsi="Times New Roman" w:cs="Times New Roman"/>
          <w:color w:val="333333"/>
          <w:sz w:val="24"/>
          <w:szCs w:val="24"/>
          <w:shd w:val="clear" w:color="auto" w:fill="FFFFFF"/>
        </w:rPr>
        <w:t>и</w:t>
      </w:r>
      <w:r w:rsidRPr="00E10A5B">
        <w:rPr>
          <w:rFonts w:ascii="Times New Roman" w:hAnsi="Times New Roman" w:cs="Times New Roman"/>
          <w:color w:val="333333"/>
          <w:sz w:val="24"/>
          <w:szCs w:val="24"/>
          <w:shd w:val="clear" w:color="auto" w:fill="FFFFFF"/>
        </w:rPr>
        <w:t>й</w:t>
      </w:r>
      <w:r w:rsidRPr="00E10A5B">
        <w:rPr>
          <w:rFonts w:ascii="Times New Roman" w:hAnsi="Times New Roman" w:cs="Times New Roman"/>
          <w:sz w:val="24"/>
          <w:szCs w:val="24"/>
        </w:rPr>
        <w:t>, котор</w:t>
      </w:r>
      <w:r w:rsidR="006D15EB" w:rsidRPr="006D15EB">
        <w:rPr>
          <w:rFonts w:ascii="Times New Roman" w:hAnsi="Times New Roman" w:cs="Times New Roman"/>
          <w:sz w:val="24"/>
          <w:szCs w:val="24"/>
        </w:rPr>
        <w:t>ое</w:t>
      </w:r>
      <w:r w:rsidRPr="00E10A5B">
        <w:rPr>
          <w:rFonts w:ascii="Times New Roman" w:hAnsi="Times New Roman" w:cs="Times New Roman"/>
          <w:color w:val="FF0000"/>
          <w:sz w:val="24"/>
          <w:szCs w:val="24"/>
        </w:rPr>
        <w:t xml:space="preserve"> </w:t>
      </w:r>
      <w:r w:rsidRPr="00E10A5B">
        <w:rPr>
          <w:rFonts w:ascii="Times New Roman" w:hAnsi="Times New Roman" w:cs="Times New Roman"/>
          <w:sz w:val="24"/>
          <w:szCs w:val="24"/>
        </w:rPr>
        <w:t xml:space="preserve">состоится </w:t>
      </w:r>
      <w:r w:rsidRPr="00E10A5B">
        <w:rPr>
          <w:rFonts w:ascii="Times New Roman" w:hAnsi="Times New Roman" w:cs="Times New Roman"/>
          <w:b/>
          <w:sz w:val="24"/>
          <w:szCs w:val="24"/>
        </w:rPr>
        <w:t xml:space="preserve">29 декабря </w:t>
      </w:r>
      <w:r w:rsidRPr="00E10A5B">
        <w:rPr>
          <w:rFonts w:ascii="Times New Roman" w:hAnsi="Times New Roman" w:cs="Times New Roman"/>
          <w:b/>
          <w:bCs/>
          <w:sz w:val="24"/>
          <w:szCs w:val="24"/>
        </w:rPr>
        <w:t>2016</w:t>
      </w:r>
      <w:r w:rsidRPr="00E10A5B">
        <w:rPr>
          <w:rFonts w:ascii="Times New Roman" w:hAnsi="Times New Roman" w:cs="Times New Roman"/>
          <w:b/>
          <w:sz w:val="24"/>
          <w:szCs w:val="24"/>
        </w:rPr>
        <w:t xml:space="preserve"> года в 10 часов</w:t>
      </w:r>
      <w:r w:rsidRPr="00E10A5B">
        <w:rPr>
          <w:rFonts w:ascii="Times New Roman" w:hAnsi="Times New Roman" w:cs="Times New Roman"/>
          <w:sz w:val="24"/>
          <w:szCs w:val="24"/>
        </w:rPr>
        <w:t>, по адресу: г</w:t>
      </w:r>
      <w:proofErr w:type="gramStart"/>
      <w:r w:rsidRPr="00E10A5B">
        <w:rPr>
          <w:rFonts w:ascii="Times New Roman" w:hAnsi="Times New Roman" w:cs="Times New Roman"/>
          <w:sz w:val="24"/>
          <w:szCs w:val="24"/>
        </w:rPr>
        <w:t>.Н</w:t>
      </w:r>
      <w:proofErr w:type="gramEnd"/>
      <w:r w:rsidRPr="00E10A5B">
        <w:rPr>
          <w:rFonts w:ascii="Times New Roman" w:hAnsi="Times New Roman" w:cs="Times New Roman"/>
          <w:sz w:val="24"/>
          <w:szCs w:val="24"/>
        </w:rPr>
        <w:t>авашино, пл.Ленина, д.7 (здание Администрации</w:t>
      </w:r>
      <w:r>
        <w:rPr>
          <w:rFonts w:ascii="Times New Roman" w:hAnsi="Times New Roman" w:cs="Times New Roman"/>
          <w:sz w:val="24"/>
          <w:szCs w:val="24"/>
        </w:rPr>
        <w:t xml:space="preserve">, </w:t>
      </w:r>
      <w:r w:rsidRPr="00E10A5B">
        <w:rPr>
          <w:rFonts w:ascii="Times New Roman" w:hAnsi="Times New Roman" w:cs="Times New Roman"/>
          <w:sz w:val="24"/>
          <w:szCs w:val="24"/>
        </w:rPr>
        <w:t xml:space="preserve"> помещение зала заседаний).</w:t>
      </w:r>
    </w:p>
    <w:p w:rsidR="00E10A5B" w:rsidRPr="00E10A5B" w:rsidRDefault="00E10A5B" w:rsidP="00E10A5B">
      <w:pPr>
        <w:pStyle w:val="3"/>
        <w:ind w:firstLine="360"/>
        <w:jc w:val="both"/>
        <w:rPr>
          <w:b w:val="0"/>
          <w:color w:val="FF0000"/>
          <w:szCs w:val="24"/>
        </w:rPr>
      </w:pPr>
      <w:r w:rsidRPr="00E10A5B">
        <w:rPr>
          <w:b w:val="0"/>
          <w:szCs w:val="24"/>
        </w:rPr>
        <w:t>Основание: решение Совета депутатов городского округа Навашинский Нижегородской области от 17.12.2015 №56 «Об утверждении прогнозного плана приватизации объектов муниципальной собственности на 2016 год",</w:t>
      </w:r>
      <w:r w:rsidRPr="00E10A5B">
        <w:rPr>
          <w:b w:val="0"/>
          <w:bCs/>
          <w:szCs w:val="24"/>
        </w:rPr>
        <w:t xml:space="preserve">  </w:t>
      </w:r>
      <w:r w:rsidRPr="00E10A5B">
        <w:rPr>
          <w:b w:val="0"/>
          <w:szCs w:val="24"/>
        </w:rPr>
        <w:t xml:space="preserve">распоряжение главы Администрации городского округа Навашинский Нижегородской области от </w:t>
      </w:r>
      <w:r w:rsidR="00461A06" w:rsidRPr="00461A06">
        <w:rPr>
          <w:b w:val="0"/>
          <w:szCs w:val="24"/>
        </w:rPr>
        <w:t>24.11</w:t>
      </w:r>
      <w:r w:rsidRPr="00461A06">
        <w:rPr>
          <w:b w:val="0"/>
          <w:szCs w:val="24"/>
        </w:rPr>
        <w:t xml:space="preserve">.2016  </w:t>
      </w:r>
      <w:r w:rsidRPr="00E671E9">
        <w:rPr>
          <w:b w:val="0"/>
          <w:szCs w:val="24"/>
        </w:rPr>
        <w:t>№</w:t>
      </w:r>
      <w:r w:rsidR="00E671E9" w:rsidRPr="00E671E9">
        <w:rPr>
          <w:b w:val="0"/>
          <w:szCs w:val="24"/>
        </w:rPr>
        <w:t>717</w:t>
      </w:r>
      <w:r w:rsidRPr="00E671E9">
        <w:rPr>
          <w:b w:val="0"/>
          <w:szCs w:val="24"/>
        </w:rPr>
        <w:t>-р «</w:t>
      </w:r>
      <w:r w:rsidRPr="00461A06">
        <w:rPr>
          <w:b w:val="0"/>
          <w:szCs w:val="24"/>
        </w:rPr>
        <w:t xml:space="preserve">О </w:t>
      </w:r>
      <w:r w:rsidR="00461A06" w:rsidRPr="00461A06">
        <w:rPr>
          <w:b w:val="0"/>
          <w:szCs w:val="24"/>
        </w:rPr>
        <w:t>продаже муниципального имущества посредством публичного предложения</w:t>
      </w:r>
      <w:r w:rsidRPr="00461A06">
        <w:rPr>
          <w:b w:val="0"/>
          <w:szCs w:val="24"/>
        </w:rPr>
        <w:t>».</w:t>
      </w:r>
      <w:r>
        <w:rPr>
          <w:b w:val="0"/>
          <w:szCs w:val="24"/>
        </w:rPr>
        <w:t xml:space="preserve"> </w:t>
      </w:r>
    </w:p>
    <w:p w:rsidR="00E10A5B" w:rsidRPr="00E10A5B" w:rsidRDefault="00E10A5B" w:rsidP="00E10A5B">
      <w:pPr>
        <w:ind w:firstLine="360"/>
        <w:jc w:val="both"/>
        <w:rPr>
          <w:rFonts w:ascii="Times New Roman" w:hAnsi="Times New Roman" w:cs="Times New Roman"/>
          <w:sz w:val="24"/>
          <w:szCs w:val="24"/>
        </w:rPr>
      </w:pPr>
    </w:p>
    <w:p w:rsidR="00E10A5B" w:rsidRPr="00E10A5B" w:rsidRDefault="00E10A5B" w:rsidP="00E10A5B">
      <w:pPr>
        <w:pStyle w:val="a6"/>
        <w:outlineLvl w:val="0"/>
        <w:rPr>
          <w:bCs/>
          <w:iCs/>
          <w:szCs w:val="24"/>
        </w:rPr>
      </w:pPr>
      <w:r w:rsidRPr="00E10A5B">
        <w:rPr>
          <w:bCs/>
          <w:iCs/>
          <w:szCs w:val="24"/>
        </w:rPr>
        <w:t>Информация об объекте:</w:t>
      </w:r>
    </w:p>
    <w:p w:rsidR="00E10A5B" w:rsidRPr="00E10A5B" w:rsidRDefault="00E10A5B" w:rsidP="00E10A5B">
      <w:pPr>
        <w:pStyle w:val="2"/>
        <w:spacing w:after="0" w:line="240" w:lineRule="auto"/>
        <w:rPr>
          <w:bCs/>
          <w:iCs/>
          <w:szCs w:val="24"/>
        </w:rPr>
      </w:pPr>
      <w:r w:rsidRPr="00E10A5B">
        <w:rPr>
          <w:b/>
          <w:bCs/>
          <w:iCs/>
          <w:szCs w:val="24"/>
        </w:rPr>
        <w:t>Описание объекта недвижимости</w:t>
      </w:r>
      <w:r w:rsidRPr="00E10A5B">
        <w:rPr>
          <w:bCs/>
          <w:iCs/>
          <w:szCs w:val="24"/>
        </w:rPr>
        <w:t xml:space="preserve">: Здание </w:t>
      </w:r>
      <w:proofErr w:type="spellStart"/>
      <w:r w:rsidRPr="00E10A5B">
        <w:rPr>
          <w:bCs/>
          <w:iCs/>
          <w:szCs w:val="24"/>
        </w:rPr>
        <w:t>фруктохранилища</w:t>
      </w:r>
      <w:proofErr w:type="spellEnd"/>
    </w:p>
    <w:p w:rsidR="00E10A5B" w:rsidRPr="00E10A5B" w:rsidRDefault="00E10A5B" w:rsidP="00E10A5B">
      <w:pPr>
        <w:pStyle w:val="2"/>
        <w:spacing w:after="0" w:line="240" w:lineRule="auto"/>
        <w:rPr>
          <w:bCs/>
          <w:iCs/>
          <w:szCs w:val="24"/>
        </w:rPr>
      </w:pPr>
      <w:r w:rsidRPr="00E10A5B">
        <w:rPr>
          <w:b/>
          <w:bCs/>
          <w:iCs/>
          <w:szCs w:val="24"/>
        </w:rPr>
        <w:t>Общая площадь здания</w:t>
      </w:r>
      <w:r w:rsidRPr="00E10A5B">
        <w:rPr>
          <w:bCs/>
          <w:iCs/>
          <w:szCs w:val="24"/>
        </w:rPr>
        <w:t>: 538,50 кв.м.</w:t>
      </w:r>
    </w:p>
    <w:p w:rsidR="00E10A5B" w:rsidRPr="00E10A5B" w:rsidRDefault="00E10A5B" w:rsidP="00E10A5B">
      <w:pPr>
        <w:pStyle w:val="2"/>
        <w:spacing w:after="0" w:line="240" w:lineRule="auto"/>
        <w:outlineLvl w:val="0"/>
        <w:rPr>
          <w:bCs/>
          <w:iCs/>
          <w:szCs w:val="24"/>
        </w:rPr>
      </w:pPr>
      <w:r w:rsidRPr="00E10A5B">
        <w:rPr>
          <w:b/>
          <w:bCs/>
          <w:iCs/>
          <w:szCs w:val="24"/>
        </w:rPr>
        <w:t>Общая площадь  земельного участка</w:t>
      </w:r>
      <w:r w:rsidRPr="00E10A5B">
        <w:rPr>
          <w:bCs/>
          <w:iCs/>
          <w:szCs w:val="24"/>
        </w:rPr>
        <w:t>: 3333,0 кв.м.</w:t>
      </w:r>
    </w:p>
    <w:p w:rsidR="00E10A5B" w:rsidRPr="00E10A5B" w:rsidRDefault="00E10A5B" w:rsidP="00E10A5B">
      <w:pPr>
        <w:jc w:val="both"/>
        <w:rPr>
          <w:rFonts w:ascii="Times New Roman" w:hAnsi="Times New Roman" w:cs="Times New Roman"/>
          <w:b/>
          <w:sz w:val="24"/>
          <w:szCs w:val="24"/>
        </w:rPr>
      </w:pPr>
      <w:r w:rsidRPr="00E10A5B">
        <w:rPr>
          <w:rFonts w:ascii="Times New Roman" w:hAnsi="Times New Roman" w:cs="Times New Roman"/>
          <w:b/>
          <w:bCs/>
          <w:iCs/>
          <w:sz w:val="24"/>
          <w:szCs w:val="24"/>
        </w:rPr>
        <w:t>Местоположение:</w:t>
      </w:r>
      <w:r w:rsidRPr="00E10A5B">
        <w:rPr>
          <w:rFonts w:ascii="Times New Roman" w:hAnsi="Times New Roman" w:cs="Times New Roman"/>
          <w:b/>
          <w:sz w:val="24"/>
          <w:szCs w:val="24"/>
        </w:rPr>
        <w:t xml:space="preserve"> </w:t>
      </w:r>
      <w:r w:rsidRPr="00E10A5B">
        <w:rPr>
          <w:rFonts w:ascii="Times New Roman" w:hAnsi="Times New Roman" w:cs="Times New Roman"/>
          <w:sz w:val="24"/>
          <w:szCs w:val="24"/>
        </w:rPr>
        <w:t>Нижегородская обл., г</w:t>
      </w:r>
      <w:proofErr w:type="gramStart"/>
      <w:r w:rsidRPr="00E10A5B">
        <w:rPr>
          <w:rFonts w:ascii="Times New Roman" w:hAnsi="Times New Roman" w:cs="Times New Roman"/>
          <w:sz w:val="24"/>
          <w:szCs w:val="24"/>
        </w:rPr>
        <w:t>.Н</w:t>
      </w:r>
      <w:proofErr w:type="gramEnd"/>
      <w:r w:rsidRPr="00E10A5B">
        <w:rPr>
          <w:rFonts w:ascii="Times New Roman" w:hAnsi="Times New Roman" w:cs="Times New Roman"/>
          <w:sz w:val="24"/>
          <w:szCs w:val="24"/>
        </w:rPr>
        <w:t>авашино, ул.Южная, д.1 «А»</w:t>
      </w:r>
    </w:p>
    <w:p w:rsidR="00E10A5B" w:rsidRPr="00E10A5B" w:rsidRDefault="00E10A5B" w:rsidP="00E10A5B">
      <w:pPr>
        <w:pStyle w:val="2"/>
        <w:spacing w:after="0" w:line="240" w:lineRule="auto"/>
        <w:rPr>
          <w:szCs w:val="24"/>
        </w:rPr>
      </w:pPr>
      <w:r w:rsidRPr="00E10A5B">
        <w:rPr>
          <w:b/>
          <w:szCs w:val="24"/>
        </w:rPr>
        <w:t>Право пользования</w:t>
      </w:r>
      <w:r w:rsidRPr="00E10A5B">
        <w:rPr>
          <w:szCs w:val="24"/>
        </w:rPr>
        <w:t>: собственность.</w:t>
      </w:r>
    </w:p>
    <w:p w:rsidR="00E10A5B" w:rsidRPr="00E10A5B" w:rsidRDefault="00E10A5B" w:rsidP="00E10A5B">
      <w:pPr>
        <w:pStyle w:val="2"/>
        <w:spacing w:after="0" w:line="240" w:lineRule="auto"/>
        <w:outlineLvl w:val="0"/>
        <w:rPr>
          <w:bCs/>
          <w:iCs/>
          <w:szCs w:val="24"/>
        </w:rPr>
      </w:pPr>
      <w:r w:rsidRPr="00E10A5B">
        <w:rPr>
          <w:bCs/>
          <w:iCs/>
          <w:szCs w:val="24"/>
        </w:rPr>
        <w:t xml:space="preserve">Начальная цена продажи  – 4618000,00 руб. </w:t>
      </w:r>
    </w:p>
    <w:p w:rsidR="00E10A5B" w:rsidRPr="00E10A5B" w:rsidRDefault="00E10A5B" w:rsidP="00E10A5B">
      <w:pPr>
        <w:pStyle w:val="2"/>
        <w:spacing w:after="0" w:line="240" w:lineRule="auto"/>
        <w:outlineLvl w:val="0"/>
        <w:rPr>
          <w:bCs/>
          <w:iCs/>
          <w:szCs w:val="24"/>
        </w:rPr>
      </w:pPr>
      <w:r w:rsidRPr="00E10A5B">
        <w:rPr>
          <w:bCs/>
          <w:iCs/>
          <w:szCs w:val="24"/>
        </w:rPr>
        <w:t>Минимальная цена продажи (цена отсечения) -2309000,00руб.</w:t>
      </w:r>
    </w:p>
    <w:p w:rsidR="00E10A5B" w:rsidRPr="006D15EB" w:rsidRDefault="00E10A5B" w:rsidP="00E10A5B">
      <w:pPr>
        <w:pStyle w:val="2"/>
        <w:spacing w:after="0" w:line="240" w:lineRule="auto"/>
        <w:outlineLvl w:val="0"/>
        <w:rPr>
          <w:bCs/>
          <w:iCs/>
          <w:szCs w:val="24"/>
        </w:rPr>
      </w:pPr>
      <w:r w:rsidRPr="006D15EB">
        <w:rPr>
          <w:bCs/>
          <w:iCs/>
          <w:szCs w:val="24"/>
        </w:rPr>
        <w:t xml:space="preserve">Сумма задатка– 923600,00 руб. </w:t>
      </w:r>
    </w:p>
    <w:p w:rsidR="00E10A5B" w:rsidRPr="006D15EB" w:rsidRDefault="00E10A5B" w:rsidP="00E10A5B">
      <w:pPr>
        <w:pStyle w:val="2"/>
        <w:spacing w:after="0" w:line="240" w:lineRule="auto"/>
        <w:outlineLvl w:val="0"/>
        <w:rPr>
          <w:bCs/>
          <w:iCs/>
          <w:szCs w:val="24"/>
        </w:rPr>
      </w:pPr>
      <w:r w:rsidRPr="006D15EB">
        <w:rPr>
          <w:bCs/>
          <w:iCs/>
          <w:szCs w:val="24"/>
        </w:rPr>
        <w:t xml:space="preserve">Шаг аукциона– 230900,0 руб. </w:t>
      </w:r>
    </w:p>
    <w:p w:rsidR="00E10A5B" w:rsidRPr="006D15EB" w:rsidRDefault="00E10A5B" w:rsidP="00E10A5B">
      <w:pPr>
        <w:pStyle w:val="2"/>
        <w:spacing w:after="0" w:line="240" w:lineRule="auto"/>
        <w:outlineLvl w:val="0"/>
        <w:rPr>
          <w:bCs/>
          <w:iCs/>
          <w:szCs w:val="24"/>
        </w:rPr>
      </w:pPr>
      <w:r w:rsidRPr="006D15EB">
        <w:rPr>
          <w:bCs/>
          <w:iCs/>
          <w:szCs w:val="24"/>
        </w:rPr>
        <w:t>Шаг понижения -461800,00руб</w:t>
      </w:r>
    </w:p>
    <w:p w:rsidR="00E10A5B" w:rsidRPr="006D15EB" w:rsidRDefault="00E10A5B" w:rsidP="00E10A5B">
      <w:pPr>
        <w:pStyle w:val="2"/>
        <w:spacing w:after="0" w:line="240" w:lineRule="auto"/>
        <w:outlineLvl w:val="0"/>
        <w:rPr>
          <w:bCs/>
          <w:iCs/>
          <w:szCs w:val="24"/>
        </w:rPr>
      </w:pPr>
    </w:p>
    <w:p w:rsidR="00E10A5B" w:rsidRPr="00E10A5B" w:rsidRDefault="00E10A5B" w:rsidP="00E10A5B">
      <w:pPr>
        <w:ind w:right="-540"/>
        <w:jc w:val="both"/>
        <w:rPr>
          <w:rFonts w:ascii="Times New Roman" w:hAnsi="Times New Roman" w:cs="Times New Roman"/>
          <w:sz w:val="24"/>
          <w:szCs w:val="24"/>
        </w:rPr>
      </w:pPr>
      <w:r w:rsidRPr="00E10A5B">
        <w:rPr>
          <w:rFonts w:ascii="Times New Roman" w:hAnsi="Times New Roman" w:cs="Times New Roman"/>
          <w:b/>
          <w:sz w:val="24"/>
          <w:szCs w:val="24"/>
        </w:rPr>
        <w:t xml:space="preserve">Дата, время начала подачи заявок: </w:t>
      </w:r>
      <w:r w:rsidRPr="00E10A5B">
        <w:rPr>
          <w:rFonts w:ascii="Times New Roman" w:hAnsi="Times New Roman" w:cs="Times New Roman"/>
          <w:sz w:val="24"/>
          <w:szCs w:val="24"/>
        </w:rPr>
        <w:t xml:space="preserve">27ноября 2016г.  в 08 часов 00 минут по </w:t>
      </w:r>
      <w:proofErr w:type="gramStart"/>
      <w:r w:rsidRPr="00E10A5B">
        <w:rPr>
          <w:rFonts w:ascii="Times New Roman" w:hAnsi="Times New Roman" w:cs="Times New Roman"/>
          <w:sz w:val="24"/>
          <w:szCs w:val="24"/>
        </w:rPr>
        <w:t>московскому</w:t>
      </w:r>
      <w:proofErr w:type="gramEnd"/>
    </w:p>
    <w:p w:rsidR="00E10A5B" w:rsidRPr="00E10A5B" w:rsidRDefault="00E10A5B" w:rsidP="00E10A5B">
      <w:pPr>
        <w:ind w:right="-540"/>
        <w:jc w:val="both"/>
        <w:rPr>
          <w:rFonts w:ascii="Times New Roman" w:hAnsi="Times New Roman" w:cs="Times New Roman"/>
          <w:sz w:val="24"/>
          <w:szCs w:val="24"/>
        </w:rPr>
      </w:pPr>
      <w:r w:rsidRPr="00E10A5B">
        <w:rPr>
          <w:rFonts w:ascii="Times New Roman" w:hAnsi="Times New Roman" w:cs="Times New Roman"/>
          <w:sz w:val="24"/>
          <w:szCs w:val="24"/>
        </w:rPr>
        <w:t xml:space="preserve"> времени.</w:t>
      </w:r>
    </w:p>
    <w:p w:rsidR="00E10A5B" w:rsidRPr="00E10A5B" w:rsidRDefault="00E10A5B" w:rsidP="00E10A5B">
      <w:pPr>
        <w:ind w:right="-540" w:firstLine="708"/>
        <w:jc w:val="both"/>
        <w:rPr>
          <w:rFonts w:ascii="Times New Roman" w:hAnsi="Times New Roman" w:cs="Times New Roman"/>
          <w:sz w:val="24"/>
          <w:szCs w:val="24"/>
        </w:rPr>
      </w:pPr>
      <w:r w:rsidRPr="00E10A5B">
        <w:rPr>
          <w:rFonts w:ascii="Times New Roman" w:hAnsi="Times New Roman" w:cs="Times New Roman"/>
          <w:b/>
          <w:sz w:val="24"/>
          <w:szCs w:val="24"/>
        </w:rPr>
        <w:t>Дата, время окончания подачи заявок:</w:t>
      </w:r>
      <w:r w:rsidRPr="00E10A5B">
        <w:rPr>
          <w:rFonts w:ascii="Times New Roman" w:hAnsi="Times New Roman" w:cs="Times New Roman"/>
          <w:sz w:val="24"/>
          <w:szCs w:val="24"/>
        </w:rPr>
        <w:t xml:space="preserve"> 21 декабря 2016 г. в 17 часов 00 минут </w:t>
      </w:r>
      <w:proofErr w:type="gramStart"/>
      <w:r w:rsidRPr="00E10A5B">
        <w:rPr>
          <w:rFonts w:ascii="Times New Roman" w:hAnsi="Times New Roman" w:cs="Times New Roman"/>
          <w:sz w:val="24"/>
          <w:szCs w:val="24"/>
        </w:rPr>
        <w:t>по</w:t>
      </w:r>
      <w:proofErr w:type="gramEnd"/>
      <w:r w:rsidRPr="00E10A5B">
        <w:rPr>
          <w:rFonts w:ascii="Times New Roman" w:hAnsi="Times New Roman" w:cs="Times New Roman"/>
          <w:sz w:val="24"/>
          <w:szCs w:val="24"/>
        </w:rPr>
        <w:t xml:space="preserve"> </w:t>
      </w:r>
    </w:p>
    <w:p w:rsidR="00E10A5B" w:rsidRPr="00E10A5B" w:rsidRDefault="00E10A5B" w:rsidP="00E10A5B">
      <w:pPr>
        <w:ind w:right="-540"/>
        <w:jc w:val="both"/>
        <w:rPr>
          <w:rFonts w:ascii="Times New Roman" w:hAnsi="Times New Roman" w:cs="Times New Roman"/>
          <w:sz w:val="24"/>
          <w:szCs w:val="24"/>
        </w:rPr>
      </w:pPr>
      <w:r w:rsidRPr="00E10A5B">
        <w:rPr>
          <w:rFonts w:ascii="Times New Roman" w:hAnsi="Times New Roman" w:cs="Times New Roman"/>
          <w:sz w:val="24"/>
          <w:szCs w:val="24"/>
        </w:rPr>
        <w:t>московскому времени.</w:t>
      </w:r>
    </w:p>
    <w:p w:rsidR="00E10A5B" w:rsidRPr="00E10A5B" w:rsidRDefault="00E10A5B" w:rsidP="00E10A5B">
      <w:pPr>
        <w:pStyle w:val="a6"/>
        <w:spacing w:after="0"/>
        <w:ind w:hanging="283"/>
        <w:jc w:val="both"/>
        <w:rPr>
          <w:szCs w:val="24"/>
        </w:rPr>
      </w:pPr>
      <w:r w:rsidRPr="00E10A5B">
        <w:rPr>
          <w:b/>
          <w:szCs w:val="24"/>
        </w:rPr>
        <w:t xml:space="preserve">            Время и место приема заявок</w:t>
      </w:r>
      <w:r w:rsidRPr="00E10A5B">
        <w:rPr>
          <w:szCs w:val="24"/>
        </w:rPr>
        <w:t xml:space="preserve"> – заявки принимаются:         </w:t>
      </w:r>
    </w:p>
    <w:p w:rsidR="00E10A5B" w:rsidRPr="00E10A5B" w:rsidRDefault="00E10A5B" w:rsidP="00E10A5B">
      <w:pPr>
        <w:pStyle w:val="a6"/>
        <w:spacing w:after="0"/>
        <w:ind w:hanging="283"/>
        <w:jc w:val="both"/>
        <w:rPr>
          <w:szCs w:val="24"/>
        </w:rPr>
      </w:pPr>
      <w:r w:rsidRPr="00E10A5B">
        <w:rPr>
          <w:szCs w:val="24"/>
        </w:rPr>
        <w:t xml:space="preserve">            - понедельник, вторник, среда, четверг</w:t>
      </w:r>
      <w:proofErr w:type="gramStart"/>
      <w:r w:rsidRPr="00E10A5B">
        <w:rPr>
          <w:szCs w:val="24"/>
        </w:rPr>
        <w:t xml:space="preserve"> :</w:t>
      </w:r>
      <w:proofErr w:type="gramEnd"/>
      <w:r w:rsidRPr="00E10A5B">
        <w:rPr>
          <w:szCs w:val="24"/>
        </w:rPr>
        <w:t xml:space="preserve">  с </w:t>
      </w:r>
      <w:smartTag w:uri="urn:schemas-microsoft-com:office:smarttags" w:element="time">
        <w:smartTagPr>
          <w:attr w:name="Hour" w:val="08"/>
          <w:attr w:name="Minute" w:val="00"/>
        </w:smartTagPr>
        <w:r w:rsidRPr="00E10A5B">
          <w:rPr>
            <w:szCs w:val="24"/>
          </w:rPr>
          <w:t>08.00</w:t>
        </w:r>
      </w:smartTag>
      <w:r w:rsidRPr="00E10A5B">
        <w:rPr>
          <w:szCs w:val="24"/>
        </w:rPr>
        <w:t xml:space="preserve"> до </w:t>
      </w:r>
      <w:smartTag w:uri="urn:schemas-microsoft-com:office:smarttags" w:element="time">
        <w:smartTagPr>
          <w:attr w:name="Hour" w:val="12"/>
          <w:attr w:name="Minute" w:val="00"/>
        </w:smartTagPr>
        <w:r w:rsidRPr="00E10A5B">
          <w:rPr>
            <w:szCs w:val="24"/>
          </w:rPr>
          <w:t>12.00</w:t>
        </w:r>
      </w:smartTag>
      <w:r w:rsidRPr="00E10A5B">
        <w:rPr>
          <w:szCs w:val="24"/>
        </w:rPr>
        <w:t xml:space="preserve"> и с </w:t>
      </w:r>
      <w:smartTag w:uri="urn:schemas-microsoft-com:office:smarttags" w:element="time">
        <w:smartTagPr>
          <w:attr w:name="Hour" w:val="13"/>
          <w:attr w:name="Minute" w:val="00"/>
        </w:smartTagPr>
        <w:r w:rsidRPr="00E10A5B">
          <w:rPr>
            <w:szCs w:val="24"/>
          </w:rPr>
          <w:t>13.00</w:t>
        </w:r>
      </w:smartTag>
      <w:r w:rsidRPr="00E10A5B">
        <w:rPr>
          <w:szCs w:val="24"/>
        </w:rPr>
        <w:t xml:space="preserve"> до </w:t>
      </w:r>
      <w:smartTag w:uri="urn:schemas-microsoft-com:office:smarttags" w:element="time">
        <w:smartTagPr>
          <w:attr w:name="Hour" w:val="17"/>
          <w:attr w:name="Minute" w:val="00"/>
        </w:smartTagPr>
        <w:r w:rsidRPr="00E10A5B">
          <w:rPr>
            <w:szCs w:val="24"/>
          </w:rPr>
          <w:t>17.00</w:t>
        </w:r>
      </w:smartTag>
      <w:r w:rsidRPr="00E10A5B">
        <w:rPr>
          <w:szCs w:val="24"/>
        </w:rPr>
        <w:t xml:space="preserve"> часов.  </w:t>
      </w:r>
    </w:p>
    <w:p w:rsidR="00E10A5B" w:rsidRPr="00E10A5B" w:rsidRDefault="00E10A5B" w:rsidP="00E10A5B">
      <w:pPr>
        <w:jc w:val="both"/>
        <w:rPr>
          <w:rFonts w:ascii="Times New Roman" w:hAnsi="Times New Roman" w:cs="Times New Roman"/>
          <w:sz w:val="24"/>
          <w:szCs w:val="24"/>
        </w:rPr>
      </w:pPr>
      <w:r w:rsidRPr="00E10A5B">
        <w:rPr>
          <w:rFonts w:ascii="Times New Roman" w:hAnsi="Times New Roman" w:cs="Times New Roman"/>
          <w:sz w:val="24"/>
          <w:szCs w:val="24"/>
        </w:rPr>
        <w:t xml:space="preserve">            - пятница: с 08.00 до </w:t>
      </w:r>
      <w:smartTag w:uri="urn:schemas-microsoft-com:office:smarttags" w:element="time">
        <w:smartTagPr>
          <w:attr w:name="Hour" w:val="12"/>
          <w:attr w:name="Minute" w:val="00"/>
        </w:smartTagPr>
        <w:r w:rsidRPr="00E10A5B">
          <w:rPr>
            <w:rFonts w:ascii="Times New Roman" w:hAnsi="Times New Roman" w:cs="Times New Roman"/>
            <w:sz w:val="24"/>
            <w:szCs w:val="24"/>
          </w:rPr>
          <w:t>12.00</w:t>
        </w:r>
      </w:smartTag>
      <w:r w:rsidRPr="00E10A5B">
        <w:rPr>
          <w:rFonts w:ascii="Times New Roman" w:hAnsi="Times New Roman" w:cs="Times New Roman"/>
          <w:sz w:val="24"/>
          <w:szCs w:val="24"/>
        </w:rPr>
        <w:t xml:space="preserve">  и с </w:t>
      </w:r>
      <w:smartTag w:uri="urn:schemas-microsoft-com:office:smarttags" w:element="time">
        <w:smartTagPr>
          <w:attr w:name="Hour" w:val="13"/>
          <w:attr w:name="Minute" w:val="00"/>
        </w:smartTagPr>
        <w:r w:rsidRPr="00E10A5B">
          <w:rPr>
            <w:rFonts w:ascii="Times New Roman" w:hAnsi="Times New Roman" w:cs="Times New Roman"/>
            <w:sz w:val="24"/>
            <w:szCs w:val="24"/>
          </w:rPr>
          <w:t>13.00</w:t>
        </w:r>
      </w:smartTag>
      <w:r w:rsidRPr="00E10A5B">
        <w:rPr>
          <w:rFonts w:ascii="Times New Roman" w:hAnsi="Times New Roman" w:cs="Times New Roman"/>
          <w:sz w:val="24"/>
          <w:szCs w:val="24"/>
        </w:rPr>
        <w:t xml:space="preserve"> до 16.00</w:t>
      </w:r>
    </w:p>
    <w:p w:rsidR="00E10A5B" w:rsidRPr="00E10A5B" w:rsidRDefault="00E10A5B" w:rsidP="00E10A5B">
      <w:pPr>
        <w:ind w:right="49"/>
        <w:jc w:val="both"/>
        <w:rPr>
          <w:rFonts w:ascii="Times New Roman" w:hAnsi="Times New Roman" w:cs="Times New Roman"/>
          <w:sz w:val="24"/>
          <w:szCs w:val="24"/>
        </w:rPr>
      </w:pPr>
      <w:r w:rsidRPr="00E10A5B">
        <w:rPr>
          <w:rFonts w:ascii="Times New Roman" w:hAnsi="Times New Roman" w:cs="Times New Roman"/>
          <w:sz w:val="24"/>
          <w:szCs w:val="24"/>
        </w:rPr>
        <w:t xml:space="preserve"> по адресу: Нижегородская область, г</w:t>
      </w:r>
      <w:proofErr w:type="gramStart"/>
      <w:r w:rsidRPr="00E10A5B">
        <w:rPr>
          <w:rFonts w:ascii="Times New Roman" w:hAnsi="Times New Roman" w:cs="Times New Roman"/>
          <w:sz w:val="24"/>
          <w:szCs w:val="24"/>
        </w:rPr>
        <w:t>.Н</w:t>
      </w:r>
      <w:proofErr w:type="gramEnd"/>
      <w:r w:rsidRPr="00E10A5B">
        <w:rPr>
          <w:rFonts w:ascii="Times New Roman" w:hAnsi="Times New Roman" w:cs="Times New Roman"/>
          <w:sz w:val="24"/>
          <w:szCs w:val="24"/>
        </w:rPr>
        <w:t>авашино, ул.Ленина, д.28а, 2 этаж, кабинет КУМИ.</w:t>
      </w:r>
    </w:p>
    <w:p w:rsidR="00461A06" w:rsidRDefault="00E10A5B" w:rsidP="00E10A5B">
      <w:pPr>
        <w:ind w:left="180" w:firstLine="360"/>
        <w:jc w:val="both"/>
        <w:rPr>
          <w:rFonts w:ascii="Times New Roman" w:hAnsi="Times New Roman" w:cs="Times New Roman"/>
          <w:b/>
          <w:sz w:val="24"/>
          <w:szCs w:val="24"/>
        </w:rPr>
      </w:pPr>
      <w:r w:rsidRPr="00E10A5B">
        <w:rPr>
          <w:rFonts w:ascii="Times New Roman" w:hAnsi="Times New Roman" w:cs="Times New Roman"/>
          <w:sz w:val="24"/>
          <w:szCs w:val="24"/>
        </w:rPr>
        <w:t>Признание прет</w:t>
      </w:r>
      <w:r>
        <w:rPr>
          <w:rFonts w:ascii="Times New Roman" w:hAnsi="Times New Roman" w:cs="Times New Roman"/>
          <w:sz w:val="24"/>
          <w:szCs w:val="24"/>
        </w:rPr>
        <w:t>е</w:t>
      </w:r>
      <w:r w:rsidRPr="00E10A5B">
        <w:rPr>
          <w:rFonts w:ascii="Times New Roman" w:hAnsi="Times New Roman" w:cs="Times New Roman"/>
          <w:sz w:val="24"/>
          <w:szCs w:val="24"/>
        </w:rPr>
        <w:t xml:space="preserve">ндентов </w:t>
      </w:r>
      <w:r>
        <w:rPr>
          <w:rFonts w:ascii="Times New Roman" w:hAnsi="Times New Roman" w:cs="Times New Roman"/>
          <w:sz w:val="24"/>
          <w:szCs w:val="24"/>
        </w:rPr>
        <w:t xml:space="preserve"> </w:t>
      </w:r>
      <w:r w:rsidRPr="00E10A5B">
        <w:rPr>
          <w:rFonts w:ascii="Times New Roman" w:hAnsi="Times New Roman" w:cs="Times New Roman"/>
          <w:sz w:val="24"/>
          <w:szCs w:val="24"/>
        </w:rPr>
        <w:t xml:space="preserve">участниками продажи проводится  единой  комиссией </w:t>
      </w:r>
      <w:r w:rsidR="00461A06">
        <w:rPr>
          <w:rFonts w:ascii="Times New Roman" w:hAnsi="Times New Roman" w:cs="Times New Roman"/>
          <w:b/>
          <w:sz w:val="24"/>
          <w:szCs w:val="24"/>
        </w:rPr>
        <w:t xml:space="preserve"> 23</w:t>
      </w:r>
      <w:r w:rsidRPr="00E10A5B">
        <w:rPr>
          <w:rFonts w:ascii="Times New Roman" w:hAnsi="Times New Roman" w:cs="Times New Roman"/>
          <w:b/>
          <w:sz w:val="24"/>
          <w:szCs w:val="24"/>
        </w:rPr>
        <w:t xml:space="preserve"> декабря  2016</w:t>
      </w:r>
      <w:r>
        <w:rPr>
          <w:rFonts w:ascii="Times New Roman" w:hAnsi="Times New Roman" w:cs="Times New Roman"/>
          <w:b/>
          <w:sz w:val="24"/>
          <w:szCs w:val="24"/>
        </w:rPr>
        <w:t xml:space="preserve"> </w:t>
      </w:r>
      <w:r w:rsidRPr="00E10A5B">
        <w:rPr>
          <w:rFonts w:ascii="Times New Roman" w:hAnsi="Times New Roman" w:cs="Times New Roman"/>
          <w:b/>
          <w:sz w:val="24"/>
          <w:szCs w:val="24"/>
        </w:rPr>
        <w:t>года.</w:t>
      </w:r>
    </w:p>
    <w:p w:rsidR="00E10A5B" w:rsidRPr="00E10A5B" w:rsidRDefault="00E10A5B" w:rsidP="00E10A5B">
      <w:pPr>
        <w:ind w:left="180" w:firstLine="360"/>
        <w:jc w:val="both"/>
        <w:rPr>
          <w:rFonts w:ascii="Times New Roman" w:hAnsi="Times New Roman" w:cs="Times New Roman"/>
          <w:sz w:val="24"/>
          <w:szCs w:val="24"/>
        </w:rPr>
      </w:pPr>
      <w:r w:rsidRPr="00E10A5B">
        <w:rPr>
          <w:rFonts w:ascii="Times New Roman" w:hAnsi="Times New Roman" w:cs="Times New Roman"/>
          <w:sz w:val="24"/>
          <w:szCs w:val="24"/>
        </w:rPr>
        <w:t xml:space="preserve">     Место рассмотрения заявок прет</w:t>
      </w:r>
      <w:r>
        <w:rPr>
          <w:rFonts w:ascii="Times New Roman" w:hAnsi="Times New Roman" w:cs="Times New Roman"/>
          <w:sz w:val="24"/>
          <w:szCs w:val="24"/>
        </w:rPr>
        <w:t>е</w:t>
      </w:r>
      <w:r w:rsidRPr="00E10A5B">
        <w:rPr>
          <w:rFonts w:ascii="Times New Roman" w:hAnsi="Times New Roman" w:cs="Times New Roman"/>
          <w:sz w:val="24"/>
          <w:szCs w:val="24"/>
        </w:rPr>
        <w:t>ндентов на участие в продаж</w:t>
      </w:r>
      <w:r>
        <w:rPr>
          <w:rFonts w:ascii="Times New Roman" w:hAnsi="Times New Roman" w:cs="Times New Roman"/>
          <w:sz w:val="24"/>
          <w:szCs w:val="24"/>
        </w:rPr>
        <w:t>е</w:t>
      </w:r>
      <w:r w:rsidRPr="00E10A5B">
        <w:rPr>
          <w:rFonts w:ascii="Times New Roman" w:hAnsi="Times New Roman" w:cs="Times New Roman"/>
          <w:sz w:val="24"/>
          <w:szCs w:val="24"/>
        </w:rPr>
        <w:t xml:space="preserve"> муниципального имущества </w:t>
      </w:r>
      <w:r w:rsidR="000C18FF">
        <w:rPr>
          <w:rFonts w:ascii="Times New Roman" w:hAnsi="Times New Roman" w:cs="Times New Roman"/>
          <w:sz w:val="24"/>
          <w:szCs w:val="24"/>
        </w:rPr>
        <w:t>расположено</w:t>
      </w:r>
      <w:r w:rsidRPr="006D15EB">
        <w:rPr>
          <w:rFonts w:ascii="Times New Roman" w:hAnsi="Times New Roman" w:cs="Times New Roman"/>
          <w:sz w:val="24"/>
          <w:szCs w:val="24"/>
        </w:rPr>
        <w:t xml:space="preserve"> по адресу:</w:t>
      </w:r>
      <w:r w:rsidRPr="00E10A5B">
        <w:rPr>
          <w:rFonts w:ascii="Times New Roman" w:hAnsi="Times New Roman" w:cs="Times New Roman"/>
          <w:sz w:val="24"/>
          <w:szCs w:val="24"/>
        </w:rPr>
        <w:t xml:space="preserve">  </w:t>
      </w:r>
      <w:r w:rsidRPr="00E10A5B">
        <w:rPr>
          <w:rFonts w:ascii="Times New Roman" w:hAnsi="Times New Roman" w:cs="Times New Roman"/>
          <w:b/>
          <w:sz w:val="24"/>
          <w:szCs w:val="24"/>
        </w:rPr>
        <w:t>Нижегородская область, Навашинский район, г.Навашино, пл.</w:t>
      </w:r>
      <w:r>
        <w:rPr>
          <w:rFonts w:ascii="Times New Roman" w:hAnsi="Times New Roman" w:cs="Times New Roman"/>
          <w:b/>
          <w:sz w:val="24"/>
          <w:szCs w:val="24"/>
        </w:rPr>
        <w:t xml:space="preserve"> Л</w:t>
      </w:r>
      <w:r w:rsidRPr="00E10A5B">
        <w:rPr>
          <w:rFonts w:ascii="Times New Roman" w:hAnsi="Times New Roman" w:cs="Times New Roman"/>
          <w:b/>
          <w:sz w:val="24"/>
          <w:szCs w:val="24"/>
        </w:rPr>
        <w:t>енина, д.7 (здание Администрации городского округа Навашинский, помещение зала заседаний)</w:t>
      </w:r>
      <w:r w:rsidRPr="00E10A5B">
        <w:rPr>
          <w:rFonts w:ascii="Times New Roman" w:hAnsi="Times New Roman" w:cs="Times New Roman"/>
          <w:sz w:val="24"/>
          <w:szCs w:val="24"/>
        </w:rPr>
        <w:t>.</w:t>
      </w:r>
    </w:p>
    <w:p w:rsidR="00E10A5B" w:rsidRPr="00E10A5B" w:rsidRDefault="00E10A5B" w:rsidP="00E10A5B">
      <w:pPr>
        <w:pStyle w:val="2"/>
        <w:spacing w:after="0" w:line="240" w:lineRule="auto"/>
        <w:ind w:firstLine="720"/>
        <w:jc w:val="both"/>
        <w:rPr>
          <w:szCs w:val="24"/>
        </w:rPr>
      </w:pPr>
      <w:r w:rsidRPr="00E10A5B">
        <w:rPr>
          <w:color w:val="000000"/>
          <w:szCs w:val="24"/>
          <w:shd w:val="clear" w:color="auto" w:fill="FFFFFF"/>
        </w:rPr>
        <w:lastRenderedPageBreak/>
        <w:t xml:space="preserve">Одно лицо имеет право подать только одну заявку. </w:t>
      </w:r>
      <w:proofErr w:type="gramStart"/>
      <w:r w:rsidRPr="00E10A5B">
        <w:rPr>
          <w:szCs w:val="24"/>
        </w:rPr>
        <w:t>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приватизации посредством публичного предложения, необходимые документы (юридические лица: заверенные копии учредительных документов, документ, который подтверждает полномочия руководителя юридического лица на осуществление действий от</w:t>
      </w:r>
      <w:proofErr w:type="gramEnd"/>
      <w:r w:rsidRPr="00E10A5B">
        <w:rPr>
          <w:szCs w:val="24"/>
        </w:rPr>
        <w:t xml:space="preserve">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физические лица </w:t>
      </w:r>
      <w:proofErr w:type="gramStart"/>
      <w:r w:rsidRPr="00E10A5B">
        <w:rPr>
          <w:szCs w:val="24"/>
        </w:rPr>
        <w:t>предоставляют документ</w:t>
      </w:r>
      <w:proofErr w:type="gramEnd"/>
      <w:r w:rsidRPr="00E10A5B">
        <w:rPr>
          <w:szCs w:val="24"/>
        </w:rPr>
        <w:t>, удостоверяющий личность, или представляют копии всех его листов, в случае, если от имени прет</w:t>
      </w:r>
      <w:r>
        <w:rPr>
          <w:szCs w:val="24"/>
        </w:rPr>
        <w:t>е</w:t>
      </w:r>
      <w:r w:rsidRPr="00E10A5B">
        <w:rPr>
          <w:szCs w:val="24"/>
        </w:rPr>
        <w:t>ндента действует его представитель по доверенности, к заявке должна быть приложена доверенность на осуществление действий от имени прет</w:t>
      </w:r>
      <w:r>
        <w:rPr>
          <w:szCs w:val="24"/>
        </w:rPr>
        <w:t>е</w:t>
      </w:r>
      <w:r w:rsidRPr="00E10A5B">
        <w:rPr>
          <w:szCs w:val="24"/>
        </w:rPr>
        <w:t>ндента, оформленная в установленном порядке, или нотариально заверенная копия такой доверенности; все предоставляемые документы должны быть прошиты, пронумерованы, скреплены печатью прет</w:t>
      </w:r>
      <w:r>
        <w:rPr>
          <w:szCs w:val="24"/>
        </w:rPr>
        <w:t>е</w:t>
      </w:r>
      <w:r w:rsidRPr="00E10A5B">
        <w:rPr>
          <w:szCs w:val="24"/>
        </w:rPr>
        <w:t xml:space="preserve">ндента (при наличии печати) (для юридического лица) и подписаны заявителем или его представителем)  и обеспечившие своевременное перечисление задатка в размере 20% от начальной </w:t>
      </w:r>
      <w:r w:rsidRPr="00E10A5B">
        <w:rPr>
          <w:bCs/>
          <w:iCs/>
          <w:szCs w:val="24"/>
        </w:rPr>
        <w:t>цены продажи</w:t>
      </w:r>
      <w:r w:rsidRPr="00E10A5B">
        <w:rPr>
          <w:szCs w:val="24"/>
        </w:rPr>
        <w:t xml:space="preserve"> на счет: Управление финансов Администрации городского округа Навашинский Нижегородской области (КУМИ л/с 05366000961), ИНН 5223032911, КПП 522301001, </w:t>
      </w:r>
      <w:proofErr w:type="spellStart"/>
      <w:proofErr w:type="gramStart"/>
      <w:r w:rsidRPr="00E10A5B">
        <w:rPr>
          <w:szCs w:val="24"/>
        </w:rPr>
        <w:t>р</w:t>
      </w:r>
      <w:proofErr w:type="spellEnd"/>
      <w:proofErr w:type="gramEnd"/>
      <w:r w:rsidRPr="00E10A5B">
        <w:rPr>
          <w:szCs w:val="24"/>
        </w:rPr>
        <w:t xml:space="preserve">/с 40302810142370000011 Волго-Вятский банк Сбербанка РФ г.Н.Новгород, БИК 042202603,  </w:t>
      </w:r>
      <w:proofErr w:type="spellStart"/>
      <w:r w:rsidRPr="00E10A5B">
        <w:rPr>
          <w:szCs w:val="24"/>
        </w:rPr>
        <w:t>кор</w:t>
      </w:r>
      <w:proofErr w:type="spellEnd"/>
      <w:r w:rsidRPr="00E10A5B">
        <w:rPr>
          <w:szCs w:val="24"/>
        </w:rPr>
        <w:t xml:space="preserve">./счет 30101810900000000603, ОКТМО 22641101. Сумма </w:t>
      </w:r>
      <w:r w:rsidRPr="006D15EB">
        <w:rPr>
          <w:szCs w:val="24"/>
        </w:rPr>
        <w:t>задатка</w:t>
      </w:r>
      <w:r w:rsidRPr="00E10A5B">
        <w:rPr>
          <w:szCs w:val="24"/>
        </w:rPr>
        <w:t xml:space="preserve"> возвращается учас</w:t>
      </w:r>
      <w:r>
        <w:rPr>
          <w:szCs w:val="24"/>
        </w:rPr>
        <w:t>т</w:t>
      </w:r>
      <w:r w:rsidRPr="00E10A5B">
        <w:rPr>
          <w:szCs w:val="24"/>
        </w:rPr>
        <w:t>никам продажи посредством публичного предложения, за исключением победителя такой продажи, в течени</w:t>
      </w:r>
      <w:proofErr w:type="gramStart"/>
      <w:r w:rsidRPr="00E10A5B">
        <w:rPr>
          <w:szCs w:val="24"/>
        </w:rPr>
        <w:t>и</w:t>
      </w:r>
      <w:proofErr w:type="gramEnd"/>
      <w:r w:rsidRPr="00E10A5B">
        <w:rPr>
          <w:szCs w:val="24"/>
        </w:rPr>
        <w:t xml:space="preserve"> пят</w:t>
      </w:r>
      <w:r>
        <w:rPr>
          <w:szCs w:val="24"/>
        </w:rPr>
        <w:t>и</w:t>
      </w:r>
      <w:r w:rsidRPr="00E10A5B">
        <w:rPr>
          <w:szCs w:val="24"/>
        </w:rPr>
        <w:t xml:space="preserve"> дней с даты подведения ее итогов. </w:t>
      </w:r>
      <w:r w:rsidRPr="00E10A5B">
        <w:rPr>
          <w:color w:val="000000"/>
          <w:szCs w:val="24"/>
          <w:shd w:val="clear" w:color="auto" w:fill="FFFFFF"/>
        </w:rPr>
        <w:t xml:space="preserve">В соответствии со статьей 437 Гражданского кодекса Российской Федерации настоящее информационное сообщение является публичной офертой для заключения договора о задатке, а подача претендентом заявки и перечисление задатка на Счет продавца являются акцептом такой оферты, после чего договор о задатке считается заключенным в письменной форме. </w:t>
      </w:r>
    </w:p>
    <w:p w:rsidR="00E10A5B" w:rsidRPr="00E10A5B" w:rsidRDefault="00E10A5B" w:rsidP="00E10A5B">
      <w:pPr>
        <w:jc w:val="both"/>
        <w:rPr>
          <w:rFonts w:ascii="Times New Roman" w:hAnsi="Times New Roman" w:cs="Times New Roman"/>
          <w:sz w:val="24"/>
          <w:szCs w:val="24"/>
        </w:rPr>
      </w:pPr>
      <w:r w:rsidRPr="00E10A5B">
        <w:rPr>
          <w:rFonts w:ascii="Times New Roman" w:hAnsi="Times New Roman" w:cs="Times New Roman"/>
          <w:sz w:val="24"/>
          <w:szCs w:val="24"/>
        </w:rPr>
        <w:t xml:space="preserve">           Заявитель</w:t>
      </w:r>
      <w:r w:rsidRPr="00E10A5B">
        <w:rPr>
          <w:rFonts w:ascii="Times New Roman" w:hAnsi="Times New Roman" w:cs="Times New Roman"/>
          <w:sz w:val="24"/>
          <w:szCs w:val="24"/>
          <w:shd w:val="clear" w:color="auto" w:fill="FFFFFF"/>
        </w:rPr>
        <w:t xml:space="preserve"> не допускается к участию в продаже посредством публичного предложения по следующим основаниям:</w:t>
      </w:r>
    </w:p>
    <w:p w:rsidR="00E10A5B" w:rsidRPr="00E10A5B" w:rsidRDefault="00E10A5B" w:rsidP="00E10A5B">
      <w:pPr>
        <w:jc w:val="both"/>
        <w:rPr>
          <w:rFonts w:ascii="Times New Roman" w:hAnsi="Times New Roman" w:cs="Times New Roman"/>
          <w:sz w:val="24"/>
          <w:szCs w:val="24"/>
        </w:rPr>
      </w:pPr>
      <w:r w:rsidRPr="00E10A5B">
        <w:rPr>
          <w:rFonts w:ascii="Times New Roman" w:hAnsi="Times New Roman" w:cs="Times New Roman"/>
          <w:sz w:val="24"/>
          <w:szCs w:val="24"/>
          <w:shd w:val="clear" w:color="auto" w:fill="FFFFFF"/>
        </w:rPr>
        <w:t xml:space="preserve">          1) представленные документы не подтверждают право претендента быть покупателем в соответствии с законодательством Российской Федерации;</w:t>
      </w:r>
    </w:p>
    <w:p w:rsidR="00E10A5B" w:rsidRPr="00E10A5B" w:rsidRDefault="00E10A5B" w:rsidP="00E10A5B">
      <w:pPr>
        <w:jc w:val="both"/>
        <w:rPr>
          <w:rFonts w:ascii="Times New Roman" w:hAnsi="Times New Roman" w:cs="Times New Roman"/>
          <w:sz w:val="24"/>
          <w:szCs w:val="24"/>
        </w:rPr>
      </w:pPr>
      <w:r w:rsidRPr="00E10A5B">
        <w:rPr>
          <w:rFonts w:ascii="Times New Roman" w:hAnsi="Times New Roman" w:cs="Times New Roman"/>
          <w:sz w:val="24"/>
          <w:szCs w:val="24"/>
          <w:shd w:val="clear" w:color="auto" w:fill="FFFFFF"/>
        </w:rPr>
        <w:t xml:space="preserve">           2) представлены не все документы в соответствии с перечнем, указанным в информационном сообщении о продаже государственного или муниципального имущества, либо оформление указанных документов не соответствует законодательству Российской Федерации;</w:t>
      </w:r>
    </w:p>
    <w:p w:rsidR="00E10A5B" w:rsidRPr="00E10A5B" w:rsidRDefault="00E10A5B" w:rsidP="00E10A5B">
      <w:pPr>
        <w:pStyle w:val="2"/>
        <w:spacing w:after="0" w:line="240" w:lineRule="auto"/>
        <w:jc w:val="both"/>
        <w:rPr>
          <w:szCs w:val="24"/>
          <w:shd w:val="clear" w:color="auto" w:fill="FFFFFF"/>
        </w:rPr>
      </w:pPr>
      <w:r w:rsidRPr="00E10A5B">
        <w:rPr>
          <w:szCs w:val="24"/>
          <w:shd w:val="clear" w:color="auto" w:fill="FFFFFF"/>
        </w:rPr>
        <w:t xml:space="preserve">           3) заявка на участие в продаже посредством публичного предложения подана лицом, не уполномоченным претендентом на осуществление таких действий.</w:t>
      </w:r>
    </w:p>
    <w:p w:rsidR="00E10A5B" w:rsidRPr="00E10A5B" w:rsidRDefault="00E10A5B" w:rsidP="00E10A5B">
      <w:pPr>
        <w:pStyle w:val="2"/>
        <w:spacing w:after="0" w:line="240" w:lineRule="auto"/>
        <w:jc w:val="both"/>
        <w:rPr>
          <w:szCs w:val="24"/>
        </w:rPr>
      </w:pPr>
      <w:r w:rsidRPr="00E10A5B">
        <w:rPr>
          <w:color w:val="000000"/>
          <w:szCs w:val="24"/>
          <w:shd w:val="clear" w:color="auto" w:fill="FFFFFF"/>
        </w:rPr>
        <w:t xml:space="preserve">           </w:t>
      </w:r>
      <w:r w:rsidRPr="00E10A5B">
        <w:rPr>
          <w:b/>
          <w:bCs/>
          <w:color w:val="000000"/>
          <w:szCs w:val="24"/>
          <w:shd w:val="clear" w:color="auto" w:fill="FFFFFF"/>
        </w:rPr>
        <w:t>Порядок проведения продаж</w:t>
      </w:r>
      <w:r>
        <w:rPr>
          <w:b/>
          <w:bCs/>
          <w:color w:val="000000"/>
          <w:szCs w:val="24"/>
          <w:shd w:val="clear" w:color="auto" w:fill="FFFFFF"/>
        </w:rPr>
        <w:t>и</w:t>
      </w:r>
      <w:r w:rsidRPr="00E10A5B">
        <w:rPr>
          <w:b/>
          <w:bCs/>
          <w:color w:val="000000"/>
          <w:szCs w:val="24"/>
          <w:shd w:val="clear" w:color="auto" w:fill="FFFFFF"/>
        </w:rPr>
        <w:t xml:space="preserve"> посредством публичного предложения и определения победителя</w:t>
      </w:r>
      <w:r w:rsidRPr="00E10A5B">
        <w:rPr>
          <w:color w:val="000000"/>
          <w:szCs w:val="24"/>
          <w:shd w:val="clear" w:color="auto" w:fill="FFFFFF"/>
        </w:rPr>
        <w:t>:</w:t>
      </w:r>
    </w:p>
    <w:p w:rsidR="00E10A5B" w:rsidRPr="00E10A5B" w:rsidRDefault="00E10A5B" w:rsidP="00E10A5B">
      <w:pPr>
        <w:pStyle w:val="a8"/>
        <w:shd w:val="clear" w:color="auto" w:fill="FFFFFF"/>
        <w:spacing w:before="0" w:beforeAutospacing="0" w:after="0" w:afterAutospacing="0"/>
        <w:jc w:val="both"/>
        <w:rPr>
          <w:color w:val="000000"/>
        </w:rPr>
      </w:pPr>
      <w:r w:rsidRPr="00E10A5B">
        <w:rPr>
          <w:color w:val="000000"/>
        </w:rPr>
        <w:t xml:space="preserve">           Продажа посредством публичного предложения осуществляется с использованием открытой формы подачи предложений о приобретении государственного или муниципального имущества в течение одной процедуры проведения такой продажи.</w:t>
      </w:r>
    </w:p>
    <w:p w:rsidR="00E10A5B" w:rsidRPr="00E10A5B" w:rsidRDefault="00E10A5B" w:rsidP="00E10A5B">
      <w:pPr>
        <w:pStyle w:val="a8"/>
        <w:shd w:val="clear" w:color="auto" w:fill="FFFFFF"/>
        <w:spacing w:before="0" w:beforeAutospacing="0" w:after="0" w:afterAutospacing="0"/>
        <w:jc w:val="both"/>
        <w:rPr>
          <w:color w:val="000000"/>
        </w:rPr>
      </w:pPr>
      <w:r w:rsidRPr="00E10A5B">
        <w:rPr>
          <w:color w:val="000000"/>
        </w:rPr>
        <w:t xml:space="preserve">           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rsidR="00E10A5B" w:rsidRPr="00E10A5B" w:rsidRDefault="00E10A5B" w:rsidP="00E10A5B">
      <w:pPr>
        <w:pStyle w:val="a8"/>
        <w:shd w:val="clear" w:color="auto" w:fill="FFFFFF"/>
        <w:spacing w:before="0" w:beforeAutospacing="0" w:after="0" w:afterAutospacing="0"/>
        <w:jc w:val="both"/>
        <w:rPr>
          <w:color w:val="000000"/>
        </w:rPr>
      </w:pPr>
      <w:r w:rsidRPr="00E10A5B">
        <w:rPr>
          <w:color w:val="000000"/>
        </w:rPr>
        <w:t xml:space="preserve">           Предложения о приобретении муниципального имущества </w:t>
      </w:r>
      <w:proofErr w:type="gramStart"/>
      <w:r w:rsidRPr="00E10A5B">
        <w:rPr>
          <w:color w:val="000000"/>
        </w:rPr>
        <w:t>заявляются</w:t>
      </w:r>
      <w:proofErr w:type="gramEnd"/>
      <w:r w:rsidRPr="00E10A5B">
        <w:rPr>
          <w:color w:val="000000"/>
        </w:rPr>
        <w:t xml:space="preserve"> участниками продажи посредством публичного предложения поднятием их карточек после оглашения цены первоначального предложения или цены предложения, сложившейся на соответствующем «шаге понижения».</w:t>
      </w:r>
    </w:p>
    <w:p w:rsidR="00E10A5B" w:rsidRPr="00E10A5B" w:rsidRDefault="00E10A5B" w:rsidP="00E10A5B">
      <w:pPr>
        <w:pStyle w:val="a8"/>
        <w:shd w:val="clear" w:color="auto" w:fill="FFFFFF"/>
        <w:spacing w:before="0" w:beforeAutospacing="0" w:after="0" w:afterAutospacing="0"/>
        <w:jc w:val="both"/>
        <w:rPr>
          <w:color w:val="000000"/>
        </w:rPr>
      </w:pPr>
      <w:r w:rsidRPr="00E10A5B">
        <w:rPr>
          <w:color w:val="000000"/>
        </w:rPr>
        <w:lastRenderedPageBreak/>
        <w:t xml:space="preserve">          Право приобретения муниципального имущества принадлежит участнику продажи посредством публичного предложения, </w:t>
      </w:r>
      <w:proofErr w:type="gramStart"/>
      <w:r w:rsidRPr="00E10A5B">
        <w:rPr>
          <w:color w:val="000000"/>
        </w:rPr>
        <w:t>который</w:t>
      </w:r>
      <w:proofErr w:type="gramEnd"/>
      <w:r w:rsidRPr="00E10A5B">
        <w:rPr>
          <w:color w:val="000000"/>
        </w:rPr>
        <w:t xml:space="preserve">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 после троекратного повторения ведущим продажи сложившейся цены продажи имущества.</w:t>
      </w:r>
    </w:p>
    <w:p w:rsidR="00E10A5B" w:rsidRPr="00E10A5B" w:rsidRDefault="00E10A5B" w:rsidP="00E10A5B">
      <w:pPr>
        <w:pStyle w:val="a8"/>
        <w:shd w:val="clear" w:color="auto" w:fill="FFFFFF"/>
        <w:spacing w:before="0" w:beforeAutospacing="0" w:after="0" w:afterAutospacing="0"/>
        <w:jc w:val="both"/>
        <w:rPr>
          <w:color w:val="000000"/>
        </w:rPr>
      </w:pPr>
      <w:r w:rsidRPr="00E10A5B">
        <w:rPr>
          <w:color w:val="000000"/>
        </w:rPr>
        <w:t xml:space="preserve">           </w:t>
      </w:r>
      <w:proofErr w:type="gramStart"/>
      <w:r w:rsidRPr="00E10A5B">
        <w:rPr>
          <w:color w:val="000000"/>
        </w:rPr>
        <w:t>В случае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действующим законодательством о приватизации правилам проведения аукциона, предусматривающим открытую форму подачи предложений о цене имущества.</w:t>
      </w:r>
      <w:proofErr w:type="gramEnd"/>
      <w:r w:rsidRPr="00E10A5B">
        <w:rPr>
          <w:color w:val="000000"/>
        </w:rPr>
        <w:t xml:space="preserve"> Начальной ценой государственного или муниципального имущества на таком аукционе является цена первоначального предложения или цена предложения, сложившаяся на данном «шаге понижения».</w:t>
      </w:r>
    </w:p>
    <w:p w:rsidR="00E10A5B" w:rsidRPr="00E10A5B" w:rsidRDefault="00E10A5B" w:rsidP="00E10A5B">
      <w:pPr>
        <w:pStyle w:val="a8"/>
        <w:shd w:val="clear" w:color="auto" w:fill="FFFFFF"/>
        <w:spacing w:before="0" w:beforeAutospacing="0" w:after="0" w:afterAutospacing="0"/>
        <w:jc w:val="both"/>
        <w:rPr>
          <w:color w:val="000000"/>
        </w:rPr>
      </w:pPr>
      <w:r w:rsidRPr="00E10A5B">
        <w:rPr>
          <w:color w:val="000000"/>
        </w:rPr>
        <w:t xml:space="preserve">          В случае если участники такого аукциона не заявляют предложения о цене, превышающей начальную цену государственного или муниципального имущества, право его приобретения принадлежит участнику аукциона, который первым подтвердил начальную цену государственного или муниципального имущества.</w:t>
      </w:r>
    </w:p>
    <w:p w:rsidR="00E10A5B" w:rsidRPr="00E10A5B" w:rsidRDefault="00E10A5B" w:rsidP="00E10A5B">
      <w:pPr>
        <w:pStyle w:val="a8"/>
        <w:shd w:val="clear" w:color="auto" w:fill="FFFFFF"/>
        <w:spacing w:before="0" w:beforeAutospacing="0" w:after="0" w:afterAutospacing="0"/>
        <w:jc w:val="both"/>
        <w:rPr>
          <w:color w:val="000000"/>
        </w:rPr>
      </w:pPr>
      <w:r w:rsidRPr="00E10A5B">
        <w:rPr>
          <w:color w:val="000000"/>
        </w:rPr>
        <w:t>Продажа посредством публичного предложения, в которой принял участие только один участник, признается несостоявшейся.</w:t>
      </w:r>
    </w:p>
    <w:p w:rsidR="00E10A5B" w:rsidRPr="00E10A5B" w:rsidRDefault="00E10A5B" w:rsidP="00E10A5B">
      <w:pPr>
        <w:ind w:firstLine="708"/>
        <w:jc w:val="both"/>
        <w:rPr>
          <w:rFonts w:ascii="Times New Roman" w:hAnsi="Times New Roman" w:cs="Times New Roman"/>
          <w:color w:val="000000"/>
          <w:sz w:val="24"/>
          <w:szCs w:val="24"/>
          <w:shd w:val="clear" w:color="auto" w:fill="FFFFFF"/>
        </w:rPr>
      </w:pPr>
      <w:r w:rsidRPr="00E10A5B">
        <w:rPr>
          <w:rFonts w:ascii="Times New Roman" w:hAnsi="Times New Roman" w:cs="Times New Roman"/>
          <w:b/>
          <w:bCs/>
          <w:color w:val="000000"/>
          <w:sz w:val="24"/>
          <w:szCs w:val="24"/>
          <w:shd w:val="clear" w:color="auto" w:fill="FFFFFF"/>
        </w:rPr>
        <w:t>Срок заключения договора купли-продажи и порядок оплаты:</w:t>
      </w:r>
      <w:r w:rsidRPr="00E10A5B">
        <w:rPr>
          <w:rStyle w:val="apple-converted-space"/>
          <w:rFonts w:ascii="Times New Roman" w:hAnsi="Times New Roman" w:cs="Times New Roman"/>
          <w:b/>
          <w:bCs/>
          <w:color w:val="000000"/>
          <w:sz w:val="24"/>
          <w:szCs w:val="24"/>
          <w:shd w:val="clear" w:color="auto" w:fill="FFFFFF"/>
        </w:rPr>
        <w:t> </w:t>
      </w:r>
      <w:r w:rsidRPr="00E10A5B">
        <w:rPr>
          <w:rFonts w:ascii="Times New Roman" w:hAnsi="Times New Roman" w:cs="Times New Roman"/>
          <w:color w:val="000000"/>
          <w:sz w:val="24"/>
          <w:szCs w:val="24"/>
          <w:shd w:val="clear" w:color="auto" w:fill="FFFFFF"/>
        </w:rPr>
        <w:t xml:space="preserve">Договор купли-продажи заключается не позднее чем через пять рабочих дней </w:t>
      </w:r>
      <w:proofErr w:type="gramStart"/>
      <w:r w:rsidRPr="00E10A5B">
        <w:rPr>
          <w:rFonts w:ascii="Times New Roman" w:hAnsi="Times New Roman" w:cs="Times New Roman"/>
          <w:color w:val="000000"/>
          <w:sz w:val="24"/>
          <w:szCs w:val="24"/>
          <w:shd w:val="clear" w:color="auto" w:fill="FFFFFF"/>
        </w:rPr>
        <w:t>с даты проведения</w:t>
      </w:r>
      <w:proofErr w:type="gramEnd"/>
      <w:r w:rsidRPr="00E10A5B">
        <w:rPr>
          <w:rFonts w:ascii="Times New Roman" w:hAnsi="Times New Roman" w:cs="Times New Roman"/>
          <w:color w:val="000000"/>
          <w:sz w:val="24"/>
          <w:szCs w:val="24"/>
          <w:shd w:val="clear" w:color="auto" w:fill="FFFFFF"/>
        </w:rPr>
        <w:t xml:space="preserve"> продажи посредством публичного предложения.</w:t>
      </w:r>
    </w:p>
    <w:p w:rsidR="00E10A5B" w:rsidRPr="00E10A5B" w:rsidRDefault="00E10A5B" w:rsidP="00E10A5B">
      <w:pPr>
        <w:ind w:firstLine="708"/>
        <w:jc w:val="both"/>
        <w:rPr>
          <w:rFonts w:ascii="Times New Roman" w:hAnsi="Times New Roman" w:cs="Times New Roman"/>
          <w:sz w:val="24"/>
          <w:szCs w:val="24"/>
        </w:rPr>
      </w:pPr>
      <w:r w:rsidRPr="00E10A5B">
        <w:rPr>
          <w:rFonts w:ascii="Times New Roman" w:hAnsi="Times New Roman" w:cs="Times New Roman"/>
          <w:color w:val="000000"/>
          <w:sz w:val="24"/>
          <w:szCs w:val="24"/>
          <w:shd w:val="clear" w:color="auto" w:fill="FFFFFF"/>
        </w:rPr>
        <w:t xml:space="preserve">Передача государственного или муниципального имущества и оформление права собственности на него осуществляются в соответствии с </w:t>
      </w:r>
      <w:r w:rsidRPr="00E10A5B">
        <w:rPr>
          <w:rFonts w:ascii="Times New Roman" w:hAnsi="Times New Roman" w:cs="Times New Roman"/>
          <w:sz w:val="24"/>
          <w:szCs w:val="24"/>
        </w:rPr>
        <w:t>законодательством</w:t>
      </w:r>
      <w:r w:rsidRPr="00E10A5B">
        <w:rPr>
          <w:rStyle w:val="apple-converted-space"/>
          <w:rFonts w:ascii="Times New Roman" w:hAnsi="Times New Roman" w:cs="Times New Roman"/>
          <w:color w:val="000000"/>
          <w:sz w:val="24"/>
          <w:szCs w:val="24"/>
          <w:shd w:val="clear" w:color="auto" w:fill="FFFFFF"/>
        </w:rPr>
        <w:t> </w:t>
      </w:r>
      <w:r w:rsidRPr="00E10A5B">
        <w:rPr>
          <w:rFonts w:ascii="Times New Roman" w:hAnsi="Times New Roman" w:cs="Times New Roman"/>
          <w:color w:val="000000"/>
          <w:sz w:val="24"/>
          <w:szCs w:val="24"/>
          <w:shd w:val="clear" w:color="auto" w:fill="FFFFFF"/>
        </w:rPr>
        <w:t>Российской Федерации не позднее чем через тридцать дней после дня полной оплаты имущества.</w:t>
      </w:r>
    </w:p>
    <w:p w:rsidR="001B0BE4" w:rsidRDefault="001B0BE4">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p w:rsidR="00E10A5B" w:rsidRDefault="00E10A5B">
      <w:pPr>
        <w:rPr>
          <w:rFonts w:ascii="Times New Roman" w:hAnsi="Times New Roman" w:cs="Times New Roman"/>
          <w:sz w:val="24"/>
          <w:szCs w:val="24"/>
        </w:rPr>
      </w:pPr>
    </w:p>
    <w:sectPr w:rsidR="00E10A5B" w:rsidSect="00D7447D">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compat>
    <w:useFELayout/>
  </w:compat>
  <w:rsids>
    <w:rsidRoot w:val="00E10A5B"/>
    <w:rsid w:val="00052DD2"/>
    <w:rsid w:val="000C18FF"/>
    <w:rsid w:val="001B0BE4"/>
    <w:rsid w:val="00385A9B"/>
    <w:rsid w:val="00461A06"/>
    <w:rsid w:val="006D15EB"/>
    <w:rsid w:val="00717C9C"/>
    <w:rsid w:val="00B93DBF"/>
    <w:rsid w:val="00BB707E"/>
    <w:rsid w:val="00D17847"/>
    <w:rsid w:val="00E10A5B"/>
    <w:rsid w:val="00E671E9"/>
    <w:rsid w:val="00EA1AEE"/>
    <w:rsid w:val="00F959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B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E10A5B"/>
    <w:pPr>
      <w:spacing w:after="0" w:line="240" w:lineRule="auto"/>
      <w:ind w:left="-567" w:right="-99" w:firstLine="993"/>
    </w:pPr>
    <w:rPr>
      <w:rFonts w:ascii="Webdings" w:eastAsia="Webdings" w:hAnsi="Webdings" w:cs="Times New Roman"/>
      <w:color w:val="000000"/>
      <w:sz w:val="28"/>
      <w:szCs w:val="20"/>
    </w:rPr>
  </w:style>
  <w:style w:type="paragraph" w:styleId="a4">
    <w:name w:val="Title"/>
    <w:basedOn w:val="a"/>
    <w:link w:val="a5"/>
    <w:qFormat/>
    <w:rsid w:val="00E10A5B"/>
    <w:pPr>
      <w:spacing w:after="0" w:line="240" w:lineRule="auto"/>
      <w:jc w:val="center"/>
    </w:pPr>
    <w:rPr>
      <w:rFonts w:ascii="Webdings" w:eastAsia="Webdings" w:hAnsi="Webdings" w:cs="Times New Roman"/>
      <w:b/>
      <w:color w:val="000000"/>
      <w:sz w:val="28"/>
      <w:szCs w:val="20"/>
    </w:rPr>
  </w:style>
  <w:style w:type="character" w:customStyle="1" w:styleId="a5">
    <w:name w:val="Название Знак"/>
    <w:basedOn w:val="a0"/>
    <w:link w:val="a4"/>
    <w:rsid w:val="00E10A5B"/>
    <w:rPr>
      <w:rFonts w:ascii="Webdings" w:eastAsia="Webdings" w:hAnsi="Webdings" w:cs="Times New Roman"/>
      <w:b/>
      <w:color w:val="000000"/>
      <w:sz w:val="28"/>
      <w:szCs w:val="20"/>
    </w:rPr>
  </w:style>
  <w:style w:type="paragraph" w:styleId="3">
    <w:name w:val="Body Text 3"/>
    <w:basedOn w:val="a"/>
    <w:link w:val="30"/>
    <w:rsid w:val="00E10A5B"/>
    <w:pPr>
      <w:spacing w:after="0" w:line="240" w:lineRule="auto"/>
      <w:jc w:val="center"/>
    </w:pPr>
    <w:rPr>
      <w:rFonts w:ascii="Times New Roman" w:eastAsia="Times New Roman" w:hAnsi="Times New Roman" w:cs="Times New Roman"/>
      <w:b/>
      <w:sz w:val="24"/>
      <w:szCs w:val="20"/>
    </w:rPr>
  </w:style>
  <w:style w:type="character" w:customStyle="1" w:styleId="30">
    <w:name w:val="Основной текст 3 Знак"/>
    <w:basedOn w:val="a0"/>
    <w:link w:val="3"/>
    <w:rsid w:val="00E10A5B"/>
    <w:rPr>
      <w:rFonts w:ascii="Times New Roman" w:eastAsia="Times New Roman" w:hAnsi="Times New Roman" w:cs="Times New Roman"/>
      <w:b/>
      <w:sz w:val="24"/>
      <w:szCs w:val="20"/>
    </w:rPr>
  </w:style>
  <w:style w:type="paragraph" w:styleId="a6">
    <w:name w:val="Body Text Indent"/>
    <w:basedOn w:val="a"/>
    <w:link w:val="a7"/>
    <w:rsid w:val="00E10A5B"/>
    <w:pPr>
      <w:spacing w:after="120" w:line="240" w:lineRule="auto"/>
      <w:ind w:left="283"/>
    </w:pPr>
    <w:rPr>
      <w:rFonts w:ascii="Times New Roman" w:eastAsia="Times New Roman" w:hAnsi="Times New Roman" w:cs="Times New Roman"/>
      <w:sz w:val="24"/>
      <w:szCs w:val="20"/>
    </w:rPr>
  </w:style>
  <w:style w:type="character" w:customStyle="1" w:styleId="a7">
    <w:name w:val="Основной текст с отступом Знак"/>
    <w:basedOn w:val="a0"/>
    <w:link w:val="a6"/>
    <w:rsid w:val="00E10A5B"/>
    <w:rPr>
      <w:rFonts w:ascii="Times New Roman" w:eastAsia="Times New Roman" w:hAnsi="Times New Roman" w:cs="Times New Roman"/>
      <w:sz w:val="24"/>
      <w:szCs w:val="20"/>
    </w:rPr>
  </w:style>
  <w:style w:type="paragraph" w:styleId="2">
    <w:name w:val="Body Text 2"/>
    <w:basedOn w:val="a"/>
    <w:link w:val="20"/>
    <w:rsid w:val="00E10A5B"/>
    <w:pPr>
      <w:spacing w:after="120" w:line="480" w:lineRule="auto"/>
    </w:pPr>
    <w:rPr>
      <w:rFonts w:ascii="Times New Roman" w:eastAsia="Times New Roman" w:hAnsi="Times New Roman" w:cs="Times New Roman"/>
      <w:sz w:val="24"/>
      <w:szCs w:val="20"/>
    </w:rPr>
  </w:style>
  <w:style w:type="character" w:customStyle="1" w:styleId="20">
    <w:name w:val="Основной текст 2 Знак"/>
    <w:basedOn w:val="a0"/>
    <w:link w:val="2"/>
    <w:rsid w:val="00E10A5B"/>
    <w:rPr>
      <w:rFonts w:ascii="Times New Roman" w:eastAsia="Times New Roman" w:hAnsi="Times New Roman" w:cs="Times New Roman"/>
      <w:sz w:val="24"/>
      <w:szCs w:val="20"/>
    </w:rPr>
  </w:style>
  <w:style w:type="character" w:customStyle="1" w:styleId="apple-converted-space">
    <w:name w:val="apple-converted-space"/>
    <w:basedOn w:val="a0"/>
    <w:rsid w:val="00E10A5B"/>
  </w:style>
  <w:style w:type="paragraph" w:styleId="a8">
    <w:name w:val="Normal (Web)"/>
    <w:basedOn w:val="a"/>
    <w:uiPriority w:val="99"/>
    <w:unhideWhenUsed/>
    <w:rsid w:val="00E10A5B"/>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E10A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10A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1192</Words>
  <Characters>6800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cp:revision>
  <cp:lastPrinted>2016-11-23T11:36:00Z</cp:lastPrinted>
  <dcterms:created xsi:type="dcterms:W3CDTF">2016-11-28T08:15:00Z</dcterms:created>
  <dcterms:modified xsi:type="dcterms:W3CDTF">2016-11-28T08:15:00Z</dcterms:modified>
</cp:coreProperties>
</file>